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926" w:rsidRPr="009523F0" w:rsidRDefault="00172926" w:rsidP="009523F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23F0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Муниципальная программа </w:t>
      </w:r>
    </w:p>
    <w:p w:rsidR="00172926" w:rsidRDefault="00172926" w:rsidP="009523F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23F0">
        <w:rPr>
          <w:rFonts w:ascii="Times New Roman" w:hAnsi="Times New Roman" w:cs="Times New Roman"/>
          <w:b/>
          <w:bCs/>
          <w:sz w:val="28"/>
          <w:szCs w:val="28"/>
        </w:rPr>
        <w:t>«Культура в Вознесенском городском поселении»</w:t>
      </w:r>
    </w:p>
    <w:p w:rsidR="00172926" w:rsidRDefault="00172926" w:rsidP="009523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(исполнение за 2018 год)</w:t>
      </w:r>
    </w:p>
    <w:p w:rsidR="00172926" w:rsidRDefault="00172926" w:rsidP="009523F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172926" w:rsidRDefault="00172926" w:rsidP="009523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3F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реализацию мероприятий муниципальной программы были запланированы средства в сумме 13 606,1 тыс.руб., в том числе 3 379,5 тыс.руб. – средства областного бюджета, 10 226,6 тыс.руб. – средства бюджета МО «Вознесенское городское поселение» Исполнение за 2018 год составило 13 606,1 тыс.руб. Процент освоения – 100 %.</w:t>
      </w:r>
    </w:p>
    <w:p w:rsidR="00172926" w:rsidRDefault="00172926" w:rsidP="009523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муниципальной программы проводилась в соответствии с Методикой оценки эффективности реализации муниципальной программы (раздел 8 Муниципальной программы), которая определяет алгоритм оценки результативности и эффективности подпрограмм, входящих в состав муниципальной программы.</w:t>
      </w:r>
    </w:p>
    <w:p w:rsidR="00172926" w:rsidRDefault="00172926" w:rsidP="009523F0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9523F0">
        <w:rPr>
          <w:rFonts w:ascii="Times New Roman" w:hAnsi="Times New Roman" w:cs="Times New Roman"/>
          <w:i/>
          <w:iCs/>
          <w:sz w:val="28"/>
          <w:szCs w:val="28"/>
          <w:u w:val="single"/>
        </w:rPr>
        <w:t>Результаты оценки эффективности:</w:t>
      </w:r>
    </w:p>
    <w:p w:rsidR="00172926" w:rsidRDefault="00172926" w:rsidP="009523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Индекс эффективности Подпрограммы 1 «Сохранение и развитие культурного наследия и культурного потенциала населения в Вознесенском городском поселении на 2018-2020 годы» составила 1 – высокий уровень эффективности.</w:t>
      </w:r>
    </w:p>
    <w:p w:rsidR="00172926" w:rsidRDefault="00172926" w:rsidP="009523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Индекс эффективности Подпрограммы 2 «Развитие библиотечного обслуживания в Вознесенском городском поселении на 2018-2020 годы» составил 1 – высокий уровень эффективности.</w:t>
      </w:r>
    </w:p>
    <w:p w:rsidR="00172926" w:rsidRDefault="00172926" w:rsidP="009523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мероприятия, запланированные в 2018 году в рамках муниципальной программы «Культура в Вознесенском городском поселении на 2018-2020 годы», были выполнены.</w:t>
      </w:r>
    </w:p>
    <w:p w:rsidR="00172926" w:rsidRDefault="00172926" w:rsidP="009523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926" w:rsidRDefault="00172926" w:rsidP="009523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достижении значений показателей муниципальной программы.</w:t>
      </w:r>
    </w:p>
    <w:p w:rsidR="00172926" w:rsidRDefault="00172926" w:rsidP="009523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7"/>
        <w:gridCol w:w="2535"/>
        <w:gridCol w:w="1520"/>
        <w:gridCol w:w="1843"/>
        <w:gridCol w:w="1598"/>
        <w:gridCol w:w="1518"/>
      </w:tblGrid>
      <w:tr w:rsidR="00172926" w:rsidRPr="006A68E9">
        <w:tc>
          <w:tcPr>
            <w:tcW w:w="594" w:type="dxa"/>
          </w:tcPr>
          <w:p w:rsidR="00172926" w:rsidRPr="006A68E9" w:rsidRDefault="00172926" w:rsidP="006A6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E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42" w:type="dxa"/>
          </w:tcPr>
          <w:p w:rsidR="00172926" w:rsidRPr="006A68E9" w:rsidRDefault="00172926" w:rsidP="006A6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E9">
              <w:rPr>
                <w:rFonts w:ascii="Times New Roman" w:hAnsi="Times New Roman" w:cs="Times New Roman"/>
                <w:sz w:val="24"/>
                <w:szCs w:val="24"/>
              </w:rPr>
              <w:t>Количество целей и решение задач ,качественные целевые показатели, характеризующие достижения целей и решение задач</w:t>
            </w:r>
          </w:p>
        </w:tc>
        <w:tc>
          <w:tcPr>
            <w:tcW w:w="1559" w:type="dxa"/>
          </w:tcPr>
          <w:p w:rsidR="00172926" w:rsidRPr="006A68E9" w:rsidRDefault="00172926" w:rsidP="006A6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E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</w:tcPr>
          <w:p w:rsidR="00172926" w:rsidRPr="006A68E9" w:rsidRDefault="00172926" w:rsidP="006A6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E9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 (на начало реализации муниципальной программы) (201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A68E9">
              <w:rPr>
                <w:rFonts w:ascii="Times New Roman" w:hAnsi="Times New Roman" w:cs="Times New Roman"/>
                <w:sz w:val="24"/>
                <w:szCs w:val="24"/>
              </w:rPr>
              <w:t xml:space="preserve"> год)</w:t>
            </w:r>
          </w:p>
        </w:tc>
        <w:tc>
          <w:tcPr>
            <w:tcW w:w="1276" w:type="dxa"/>
          </w:tcPr>
          <w:p w:rsidR="00172926" w:rsidRPr="006A68E9" w:rsidRDefault="00172926" w:rsidP="006A6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E9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A68E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41" w:type="dxa"/>
          </w:tcPr>
          <w:p w:rsidR="00172926" w:rsidRPr="006A68E9" w:rsidRDefault="00172926" w:rsidP="006A6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E9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показателя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A68E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72926" w:rsidRPr="006A68E9">
        <w:tc>
          <w:tcPr>
            <w:tcW w:w="594" w:type="dxa"/>
          </w:tcPr>
          <w:p w:rsidR="00172926" w:rsidRPr="006A68E9" w:rsidRDefault="00172926" w:rsidP="006A6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2" w:type="dxa"/>
          </w:tcPr>
          <w:p w:rsidR="00172926" w:rsidRPr="006A68E9" w:rsidRDefault="00172926" w:rsidP="006A6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E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 </w:t>
            </w:r>
          </w:p>
          <w:p w:rsidR="00172926" w:rsidRPr="006A68E9" w:rsidRDefault="00172926" w:rsidP="006A6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E9">
              <w:rPr>
                <w:rFonts w:ascii="Times New Roman" w:hAnsi="Times New Roman" w:cs="Times New Roman"/>
                <w:sz w:val="24"/>
                <w:szCs w:val="24"/>
              </w:rPr>
              <w:t>Число участников театрально-концертных и культурно-массовых мероприятий</w:t>
            </w:r>
          </w:p>
        </w:tc>
        <w:tc>
          <w:tcPr>
            <w:tcW w:w="1559" w:type="dxa"/>
          </w:tcPr>
          <w:p w:rsidR="00172926" w:rsidRPr="006A68E9" w:rsidRDefault="00172926" w:rsidP="006A6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E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</w:tcPr>
          <w:p w:rsidR="00172926" w:rsidRPr="006A68E9" w:rsidRDefault="00172926" w:rsidP="006A6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26 000</w:t>
            </w:r>
          </w:p>
        </w:tc>
        <w:tc>
          <w:tcPr>
            <w:tcW w:w="1276" w:type="dxa"/>
          </w:tcPr>
          <w:p w:rsidR="00172926" w:rsidRPr="006A68E9" w:rsidRDefault="00172926" w:rsidP="006A6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27 000</w:t>
            </w:r>
          </w:p>
        </w:tc>
        <w:tc>
          <w:tcPr>
            <w:tcW w:w="1241" w:type="dxa"/>
          </w:tcPr>
          <w:p w:rsidR="00172926" w:rsidRPr="006A68E9" w:rsidRDefault="00172926" w:rsidP="006A6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27120</w:t>
            </w:r>
          </w:p>
        </w:tc>
      </w:tr>
      <w:tr w:rsidR="00172926" w:rsidRPr="006A68E9">
        <w:tc>
          <w:tcPr>
            <w:tcW w:w="594" w:type="dxa"/>
          </w:tcPr>
          <w:p w:rsidR="00172926" w:rsidRPr="006A68E9" w:rsidRDefault="00172926" w:rsidP="006A6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2" w:type="dxa"/>
          </w:tcPr>
          <w:p w:rsidR="00172926" w:rsidRPr="006A68E9" w:rsidRDefault="00172926" w:rsidP="006A6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E9">
              <w:rPr>
                <w:rFonts w:ascii="Times New Roman" w:hAnsi="Times New Roman" w:cs="Times New Roman"/>
                <w:sz w:val="24"/>
                <w:szCs w:val="24"/>
              </w:rPr>
              <w:t>Показатель 2.</w:t>
            </w:r>
          </w:p>
          <w:p w:rsidR="00172926" w:rsidRPr="006A68E9" w:rsidRDefault="00172926" w:rsidP="006A6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E9">
              <w:rPr>
                <w:rFonts w:ascii="Times New Roman" w:hAnsi="Times New Roman" w:cs="Times New Roman"/>
                <w:sz w:val="24"/>
                <w:szCs w:val="24"/>
              </w:rPr>
              <w:t>Количество специалистов в культурно-досуговой деятельности, прошедших повышение профессиональной квалификации</w:t>
            </w:r>
          </w:p>
        </w:tc>
        <w:tc>
          <w:tcPr>
            <w:tcW w:w="1559" w:type="dxa"/>
          </w:tcPr>
          <w:p w:rsidR="00172926" w:rsidRPr="006A68E9" w:rsidRDefault="00172926" w:rsidP="006A6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E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</w:tcPr>
          <w:p w:rsidR="00172926" w:rsidRPr="006A68E9" w:rsidRDefault="00172926" w:rsidP="006A6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72926" w:rsidRPr="006A68E9" w:rsidRDefault="00172926" w:rsidP="006A6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172926" w:rsidRPr="006A68E9" w:rsidRDefault="00172926" w:rsidP="006A6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2926" w:rsidRPr="006A68E9">
        <w:tc>
          <w:tcPr>
            <w:tcW w:w="594" w:type="dxa"/>
          </w:tcPr>
          <w:p w:rsidR="00172926" w:rsidRPr="006A68E9" w:rsidRDefault="00172926" w:rsidP="006A6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2" w:type="dxa"/>
          </w:tcPr>
          <w:p w:rsidR="00172926" w:rsidRPr="006A68E9" w:rsidRDefault="00172926" w:rsidP="006A6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E9">
              <w:rPr>
                <w:rFonts w:ascii="Times New Roman" w:hAnsi="Times New Roman" w:cs="Times New Roman"/>
                <w:sz w:val="24"/>
                <w:szCs w:val="24"/>
              </w:rPr>
              <w:t>Показатель 3.</w:t>
            </w:r>
          </w:p>
          <w:p w:rsidR="00172926" w:rsidRPr="006A68E9" w:rsidRDefault="00172926" w:rsidP="006A6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E9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Приобретенное оборудование для МАУК «Вознесенский КСК» и проведение текущего ремонта </w:t>
            </w:r>
          </w:p>
        </w:tc>
        <w:tc>
          <w:tcPr>
            <w:tcW w:w="1559" w:type="dxa"/>
          </w:tcPr>
          <w:p w:rsidR="00172926" w:rsidRPr="006A68E9" w:rsidRDefault="00172926" w:rsidP="006A6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E9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559" w:type="dxa"/>
          </w:tcPr>
          <w:p w:rsidR="00172926" w:rsidRPr="006A68E9" w:rsidRDefault="00172926" w:rsidP="006A6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276" w:type="dxa"/>
          </w:tcPr>
          <w:p w:rsidR="00172926" w:rsidRPr="006A68E9" w:rsidRDefault="00172926" w:rsidP="006A6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41" w:type="dxa"/>
          </w:tcPr>
          <w:p w:rsidR="00172926" w:rsidRPr="006A68E9" w:rsidRDefault="00172926" w:rsidP="006A6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533,5</w:t>
            </w:r>
          </w:p>
        </w:tc>
      </w:tr>
      <w:tr w:rsidR="00172926" w:rsidRPr="006A68E9">
        <w:tc>
          <w:tcPr>
            <w:tcW w:w="594" w:type="dxa"/>
          </w:tcPr>
          <w:p w:rsidR="00172926" w:rsidRPr="006A68E9" w:rsidRDefault="00172926" w:rsidP="006A6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2" w:type="dxa"/>
          </w:tcPr>
          <w:p w:rsidR="00172926" w:rsidRPr="006A68E9" w:rsidRDefault="00172926" w:rsidP="006A6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E9">
              <w:rPr>
                <w:rFonts w:ascii="Times New Roman" w:hAnsi="Times New Roman" w:cs="Times New Roman"/>
                <w:sz w:val="24"/>
                <w:szCs w:val="24"/>
              </w:rPr>
              <w:t>Показатель 4.</w:t>
            </w:r>
          </w:p>
          <w:p w:rsidR="00172926" w:rsidRPr="006A68E9" w:rsidRDefault="00172926" w:rsidP="006A6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E9">
              <w:rPr>
                <w:rFonts w:ascii="Times New Roman" w:hAnsi="Times New Roman" w:cs="Times New Roman"/>
                <w:sz w:val="24"/>
                <w:szCs w:val="24"/>
              </w:rPr>
              <w:t>Среднее число книговыдач в расчете на 1 тыс. человек Вознесенского городского поселения</w:t>
            </w:r>
          </w:p>
        </w:tc>
        <w:tc>
          <w:tcPr>
            <w:tcW w:w="1559" w:type="dxa"/>
          </w:tcPr>
          <w:p w:rsidR="00172926" w:rsidRPr="006A68E9" w:rsidRDefault="00172926" w:rsidP="006A6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E9">
              <w:rPr>
                <w:rFonts w:ascii="Times New Roman" w:hAnsi="Times New Roman" w:cs="Times New Roman"/>
                <w:sz w:val="24"/>
                <w:szCs w:val="24"/>
              </w:rPr>
              <w:t>экземпляры</w:t>
            </w:r>
          </w:p>
        </w:tc>
        <w:tc>
          <w:tcPr>
            <w:tcW w:w="1559" w:type="dxa"/>
          </w:tcPr>
          <w:p w:rsidR="00172926" w:rsidRPr="006A68E9" w:rsidRDefault="00172926" w:rsidP="006A6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172926" w:rsidRPr="006A68E9" w:rsidRDefault="00172926" w:rsidP="006A6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1" w:type="dxa"/>
          </w:tcPr>
          <w:p w:rsidR="00172926" w:rsidRPr="006A68E9" w:rsidRDefault="00172926" w:rsidP="006A6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72926" w:rsidRPr="006A68E9">
        <w:tc>
          <w:tcPr>
            <w:tcW w:w="594" w:type="dxa"/>
          </w:tcPr>
          <w:p w:rsidR="00172926" w:rsidRPr="006A68E9" w:rsidRDefault="00172926" w:rsidP="006A6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2" w:type="dxa"/>
          </w:tcPr>
          <w:p w:rsidR="00172926" w:rsidRPr="006A68E9" w:rsidRDefault="00172926" w:rsidP="006A6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E9">
              <w:rPr>
                <w:rFonts w:ascii="Times New Roman" w:hAnsi="Times New Roman" w:cs="Times New Roman"/>
                <w:sz w:val="24"/>
                <w:szCs w:val="24"/>
              </w:rPr>
              <w:t>Показатель 5.</w:t>
            </w:r>
          </w:p>
          <w:p w:rsidR="00172926" w:rsidRPr="006A68E9" w:rsidRDefault="00172926" w:rsidP="006A6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E9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новых поступений в библиотечные фонды МАУК «Вознесенский КСК» на 1 тыс.  человек Вознесенского городского поселения</w:t>
            </w:r>
          </w:p>
        </w:tc>
        <w:tc>
          <w:tcPr>
            <w:tcW w:w="1559" w:type="dxa"/>
          </w:tcPr>
          <w:p w:rsidR="00172926" w:rsidRPr="006A68E9" w:rsidRDefault="00172926" w:rsidP="006A6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E9">
              <w:rPr>
                <w:rFonts w:ascii="Times New Roman" w:hAnsi="Times New Roman" w:cs="Times New Roman"/>
                <w:sz w:val="24"/>
                <w:szCs w:val="24"/>
              </w:rPr>
              <w:t>экземпляров</w:t>
            </w:r>
          </w:p>
        </w:tc>
        <w:tc>
          <w:tcPr>
            <w:tcW w:w="1559" w:type="dxa"/>
          </w:tcPr>
          <w:p w:rsidR="00172926" w:rsidRPr="006A68E9" w:rsidRDefault="00172926" w:rsidP="006A6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172926" w:rsidRPr="006A68E9" w:rsidRDefault="00172926" w:rsidP="006A6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41" w:type="dxa"/>
          </w:tcPr>
          <w:p w:rsidR="00172926" w:rsidRPr="006A68E9" w:rsidRDefault="00172926" w:rsidP="006A6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2926" w:rsidRPr="006A68E9">
        <w:tc>
          <w:tcPr>
            <w:tcW w:w="594" w:type="dxa"/>
          </w:tcPr>
          <w:p w:rsidR="00172926" w:rsidRPr="006A68E9" w:rsidRDefault="00172926" w:rsidP="006A6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2" w:type="dxa"/>
          </w:tcPr>
          <w:p w:rsidR="00172926" w:rsidRPr="006A68E9" w:rsidRDefault="00172926" w:rsidP="006A6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E9">
              <w:rPr>
                <w:rFonts w:ascii="Times New Roman" w:hAnsi="Times New Roman" w:cs="Times New Roman"/>
                <w:sz w:val="24"/>
                <w:szCs w:val="24"/>
              </w:rPr>
              <w:t>Показатель 6.</w:t>
            </w:r>
          </w:p>
          <w:p w:rsidR="00172926" w:rsidRPr="006A68E9" w:rsidRDefault="00172926" w:rsidP="006A6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E9">
              <w:rPr>
                <w:rFonts w:ascii="Times New Roman" w:hAnsi="Times New Roman" w:cs="Times New Roman"/>
                <w:sz w:val="24"/>
                <w:szCs w:val="24"/>
              </w:rPr>
              <w:t>Количество социокультурных мероприятий</w:t>
            </w:r>
          </w:p>
        </w:tc>
        <w:tc>
          <w:tcPr>
            <w:tcW w:w="1559" w:type="dxa"/>
          </w:tcPr>
          <w:p w:rsidR="00172926" w:rsidRPr="006A68E9" w:rsidRDefault="00172926" w:rsidP="006A6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E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</w:tcPr>
          <w:p w:rsidR="00172926" w:rsidRPr="006A68E9" w:rsidRDefault="00172926" w:rsidP="006A6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</w:tcPr>
          <w:p w:rsidR="00172926" w:rsidRPr="006A68E9" w:rsidRDefault="00172926" w:rsidP="006A6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41" w:type="dxa"/>
          </w:tcPr>
          <w:p w:rsidR="00172926" w:rsidRPr="006A68E9" w:rsidRDefault="00172926" w:rsidP="006A6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</w:tr>
    </w:tbl>
    <w:p w:rsidR="00172926" w:rsidRPr="009523F0" w:rsidRDefault="00172926" w:rsidP="009523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72926" w:rsidRPr="009523F0" w:rsidSect="004D5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23F0"/>
    <w:rsid w:val="0003246A"/>
    <w:rsid w:val="00034B81"/>
    <w:rsid w:val="000E7088"/>
    <w:rsid w:val="00172926"/>
    <w:rsid w:val="002013C5"/>
    <w:rsid w:val="002371E5"/>
    <w:rsid w:val="00244937"/>
    <w:rsid w:val="00244CF1"/>
    <w:rsid w:val="002F7A73"/>
    <w:rsid w:val="004D199E"/>
    <w:rsid w:val="004D51E3"/>
    <w:rsid w:val="00511FA2"/>
    <w:rsid w:val="00625521"/>
    <w:rsid w:val="006A68E9"/>
    <w:rsid w:val="006B3B35"/>
    <w:rsid w:val="007720CB"/>
    <w:rsid w:val="007E515B"/>
    <w:rsid w:val="00827FCD"/>
    <w:rsid w:val="0090409F"/>
    <w:rsid w:val="00937C04"/>
    <w:rsid w:val="009523F0"/>
    <w:rsid w:val="00982973"/>
    <w:rsid w:val="00C019CF"/>
    <w:rsid w:val="00C52728"/>
    <w:rsid w:val="00D02059"/>
    <w:rsid w:val="00D260A2"/>
    <w:rsid w:val="00DF08C4"/>
    <w:rsid w:val="00DF7175"/>
    <w:rsid w:val="00F1750D"/>
    <w:rsid w:val="00F17D37"/>
    <w:rsid w:val="00F54323"/>
    <w:rsid w:val="00F608F3"/>
    <w:rsid w:val="00FF4E62"/>
    <w:rsid w:val="00FF65E2"/>
    <w:rsid w:val="00FF6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1E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523F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</TotalTime>
  <Pages>2</Pages>
  <Words>364</Words>
  <Characters>2078</Characters>
  <Application>Microsoft Office Outlook</Application>
  <DocSecurity>0</DocSecurity>
  <Lines>0</Lines>
  <Paragraphs>0</Paragraphs>
  <ScaleCrop>false</ScaleCrop>
  <Company>Вознесенское ГП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Компик</cp:lastModifiedBy>
  <cp:revision>12</cp:revision>
  <cp:lastPrinted>2018-03-05T13:16:00Z</cp:lastPrinted>
  <dcterms:created xsi:type="dcterms:W3CDTF">2017-03-15T17:05:00Z</dcterms:created>
  <dcterms:modified xsi:type="dcterms:W3CDTF">2019-01-17T09:23:00Z</dcterms:modified>
</cp:coreProperties>
</file>